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09"/>
        <w:tblW w:w="14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1"/>
        <w:gridCol w:w="6736"/>
      </w:tblGrid>
      <w:tr w:rsidR="000E4944" w:rsidRPr="00E33D08" w:rsidTr="008D6564">
        <w:trPr>
          <w:trHeight w:val="300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PROCEDIMENTO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0E4944" w:rsidRPr="00E33D08" w:rsidRDefault="00754022" w:rsidP="007540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GETTONI DI PRESENZA AI CONSIGLIERI COMUNALI (Art. 82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D.Lgs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267/2000)</w:t>
            </w:r>
          </w:p>
        </w:tc>
      </w:tr>
      <w:tr w:rsidR="000E4944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1) Breve descrizione del procedimento con indicazione di tutti i riferimenti normativi utili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Default="00A64B5D" w:rsidP="00A64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 </w:t>
            </w:r>
            <w:r w:rsidRPr="00A64B5D">
              <w:rPr>
                <w:rFonts w:ascii="Arial" w:eastAsia="Times New Roman" w:hAnsi="Arial" w:cs="Arial"/>
                <w:color w:val="000000"/>
                <w:lang w:eastAsia="it-IT"/>
              </w:rPr>
              <w:t xml:space="preserve">Consiglieri comunali hanno diritto di percepire, 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nei limiti fissati dal </w:t>
            </w:r>
            <w:r w:rsidRPr="00A64B5D">
              <w:rPr>
                <w:rFonts w:ascii="Arial" w:eastAsia="Times New Roman" w:hAnsi="Arial" w:cs="Arial"/>
                <w:color w:val="000000"/>
                <w:lang w:eastAsia="it-IT"/>
              </w:rPr>
              <w:t>capo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IV del TUEL</w:t>
            </w:r>
            <w:r w:rsidRPr="00A64B5D">
              <w:rPr>
                <w:rFonts w:ascii="Arial" w:eastAsia="Times New Roman" w:hAnsi="Arial" w:cs="Arial"/>
                <w:color w:val="000000"/>
                <w:lang w:eastAsia="it-IT"/>
              </w:rPr>
              <w:t xml:space="preserve">, un gettone di presenza per la partecipazione a consigli e commissioni. </w:t>
            </w:r>
          </w:p>
          <w:p w:rsidR="009B75B9" w:rsidRPr="00E33D08" w:rsidRDefault="009B75B9" w:rsidP="00A64B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Il diritto del Consigliere è disciplinato dall’art. 82 del D.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Lgs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267/2000 e l’ammontare del gettone determinato dalle deliberazioni di Consiglio Comunale n. 18/2004, 52/2006 e 48/2008.</w:t>
            </w:r>
          </w:p>
        </w:tc>
      </w:tr>
      <w:tr w:rsidR="000E4944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2)  Unità organizzative responsabili dell'istruttoria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Servizio Affari Generali – Ufficio di Segreteria Generale</w:t>
            </w:r>
          </w:p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Responsabile Servizio</w:t>
            </w:r>
          </w:p>
        </w:tc>
      </w:tr>
      <w:tr w:rsidR="000E4944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 xml:space="preserve">3) L'ufficio del procedimento, unitamente ai recapiti telefonici e alla casella di posta elettronica istituzionale 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Servizio Affari Generali – Ufficio di Segreteria Generale </w:t>
            </w:r>
          </w:p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Recapito telefonico: 070949205</w:t>
            </w:r>
          </w:p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Mail: </w:t>
            </w:r>
            <w:hyperlink r:id="rId4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segreteria@comune.assemini.ca.it</w:t>
              </w:r>
            </w:hyperlink>
          </w:p>
          <w:p w:rsidR="000E4944" w:rsidRPr="00E33D08" w:rsidRDefault="000E4944" w:rsidP="008D6564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Pec</w:t>
            </w:r>
            <w:proofErr w:type="spell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  <w:hyperlink r:id="rId5" w:history="1">
              <w:proofErr w:type="gramStart"/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amministrativa</w:t>
              </w:r>
              <w:bookmarkStart w:id="0" w:name="_GoBack"/>
              <w:bookmarkEnd w:id="0"/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@</w:t>
              </w:r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pec.comune.assemini.ca.it</w:t>
              </w:r>
            </w:hyperlink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;   </w:t>
            </w:r>
            <w:proofErr w:type="gram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    </w:t>
            </w:r>
            <w:hyperlink r:id="rId6" w:history="1">
              <w:r w:rsidRPr="00E33D08">
                <w:rPr>
                  <w:rStyle w:val="Collegamentoipertestuale"/>
                  <w:rFonts w:ascii="Arial" w:eastAsia="Times New Roman" w:hAnsi="Arial" w:cs="Arial"/>
                  <w:lang w:eastAsia="it-IT"/>
                </w:rPr>
                <w:t>protocollo@pec.comune.assemini.ca.it</w:t>
              </w:r>
            </w:hyperlink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</w:p>
        </w:tc>
      </w:tr>
      <w:tr w:rsidR="000E4944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4) ove diverso, l'ufficio competente all'adozione del provvedimento finale, con l'indicazione del nome del responsabile dell'ufficio unitamente ai rispettivi recapiti telefonici e alla casella di posta elettronica istituzionale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0E4944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5) modalità con le quali gli interessati possono ottenere le informazioni relative ai procedimenti in corso che li riguardino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Tramite comunicazione al Servizio Affari Generali – Ufficio di Segreteria Generale Ufficio Affari Generali</w:t>
            </w:r>
          </w:p>
        </w:tc>
      </w:tr>
      <w:tr w:rsidR="000E4944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6)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A64B5D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Non è fissato un termine particolare. La liquidazione dei gettoni di presenza avviene su base periodica.</w:t>
            </w:r>
          </w:p>
        </w:tc>
      </w:tr>
      <w:tr w:rsidR="000E4944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7)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0E4944" w:rsidRPr="00E33D08" w:rsidTr="008D6564">
        <w:trPr>
          <w:trHeight w:val="9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8)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Ricorso al titolare del potere sostitutivo.</w:t>
            </w:r>
          </w:p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Tutela giurisdizionale: </w:t>
            </w:r>
            <w:proofErr w:type="spellStart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D.Lgs.</w:t>
            </w:r>
            <w:proofErr w:type="spellEnd"/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 xml:space="preserve"> 2 luglio 2010 n. 104 - giudice amministrativo.</w:t>
            </w:r>
          </w:p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Tutela amministrativa: ricorso amministrativo.</w:t>
            </w:r>
          </w:p>
        </w:tc>
      </w:tr>
      <w:tr w:rsidR="000E4944" w:rsidRPr="00E33D08" w:rsidTr="008D6564">
        <w:trPr>
          <w:trHeight w:val="3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9)  link di accesso al servizio on line, ove sia già disponibile in rete, o tempi previsti per la sua attivazione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-</w:t>
            </w:r>
          </w:p>
        </w:tc>
      </w:tr>
      <w:tr w:rsidR="000E4944" w:rsidRPr="00E33D08" w:rsidTr="008D6564">
        <w:trPr>
          <w:trHeight w:val="12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lastRenderedPageBreak/>
              <w:t>10)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nonché i codici identificativi del pagamento da indicare obbligatoriamente per il versamento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E4944" w:rsidRPr="00E33D08" w:rsidRDefault="000E4944" w:rsidP="008D6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it-IT"/>
              </w:rPr>
            </w:pPr>
            <w:r w:rsidRPr="00E33D08">
              <w:rPr>
                <w:rFonts w:ascii="Arial" w:eastAsia="Times New Roman" w:hAnsi="Arial" w:cs="Arial"/>
                <w:color w:val="000000"/>
                <w:lang w:eastAsia="it-IT"/>
              </w:rPr>
              <w:t>Non previsto alcun pagamento.</w:t>
            </w:r>
          </w:p>
        </w:tc>
      </w:tr>
      <w:tr w:rsidR="0069256B" w:rsidRPr="00E33D08" w:rsidTr="008D6564">
        <w:trPr>
          <w:trHeight w:val="600"/>
        </w:trPr>
        <w:tc>
          <w:tcPr>
            <w:tcW w:w="7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9256B" w:rsidRPr="00E33D08" w:rsidRDefault="0069256B" w:rsidP="0069256B">
            <w:pPr>
              <w:rPr>
                <w:rFonts w:ascii="Arial" w:hAnsi="Arial" w:cs="Arial"/>
              </w:rPr>
            </w:pPr>
            <w:r w:rsidRPr="00E33D08">
              <w:rPr>
                <w:rFonts w:ascii="Arial" w:hAnsi="Arial" w:cs="Arial"/>
              </w:rPr>
              <w:t>11) nome del soggetto a cui è attribuito, in caso di inerzia, il potere sostitutivo, nonché modalità per attivare tale potere, con indicazione dei recapiti telefonici e delle caselle di posta elettronica istituzionale</w:t>
            </w:r>
          </w:p>
        </w:tc>
        <w:tc>
          <w:tcPr>
            <w:tcW w:w="6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69256B" w:rsidRDefault="0069256B" w:rsidP="006925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1184">
              <w:rPr>
                <w:rFonts w:ascii="Arial" w:hAnsi="Arial" w:cs="Arial"/>
                <w:color w:val="000000"/>
              </w:rPr>
              <w:t>Il soggetto cui attribuire il potere sostitutivo in caso di inerzia (articolo 2 c</w:t>
            </w:r>
            <w:r>
              <w:rPr>
                <w:rFonts w:ascii="Arial" w:hAnsi="Arial" w:cs="Arial"/>
                <w:color w:val="000000"/>
              </w:rPr>
              <w:t>omma 9-bis della legge 241/1990</w:t>
            </w:r>
            <w:r w:rsidRPr="002A1184">
              <w:rPr>
                <w:rFonts w:ascii="Arial" w:hAnsi="Arial" w:cs="Arial"/>
                <w:color w:val="000000"/>
              </w:rPr>
              <w:t>) è il Segretario Generale del Comune</w:t>
            </w:r>
            <w:r>
              <w:rPr>
                <w:rFonts w:ascii="Arial" w:hAnsi="Arial" w:cs="Arial"/>
                <w:color w:val="000000"/>
              </w:rPr>
              <w:t>.</w:t>
            </w:r>
          </w:p>
          <w:p w:rsidR="0069256B" w:rsidRPr="002A1184" w:rsidRDefault="0069256B" w:rsidP="0069256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A1184">
              <w:rPr>
                <w:rFonts w:ascii="Arial" w:hAnsi="Arial" w:cs="Arial"/>
                <w:color w:val="000000"/>
              </w:rPr>
              <w:t xml:space="preserve">E-mail: </w:t>
            </w:r>
            <w:hyperlink r:id="rId7" w:history="1">
              <w:r w:rsidRPr="002A1184">
                <w:rPr>
                  <w:rStyle w:val="Collegamentoipertestuale"/>
                  <w:rFonts w:ascii="Arial" w:hAnsi="Arial" w:cs="Arial"/>
                </w:rPr>
                <w:t>segretario@comune.assemini.ca.it</w:t>
              </w:r>
            </w:hyperlink>
            <w:r w:rsidRPr="002A1184">
              <w:rPr>
                <w:rFonts w:ascii="Arial" w:hAnsi="Arial" w:cs="Arial"/>
                <w:color w:val="000000"/>
              </w:rPr>
              <w:t xml:space="preserve"> </w:t>
            </w:r>
          </w:p>
          <w:p w:rsidR="0069256B" w:rsidRPr="002A1184" w:rsidRDefault="0069256B" w:rsidP="00692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2A1184">
              <w:rPr>
                <w:rFonts w:ascii="Arial" w:hAnsi="Arial" w:cs="Arial"/>
                <w:color w:val="000000"/>
              </w:rPr>
              <w:t xml:space="preserve">PEC: </w:t>
            </w:r>
            <w:hyperlink r:id="rId8" w:history="1">
              <w:r w:rsidRPr="002A1184">
                <w:rPr>
                  <w:rStyle w:val="Collegamentoipertestuale"/>
                  <w:rFonts w:ascii="Arial" w:hAnsi="Arial" w:cs="Arial"/>
                </w:rPr>
                <w:t>segretario@pec.comune.assemini.ca.it</w:t>
              </w:r>
            </w:hyperlink>
            <w:r w:rsidRPr="002A1184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</w:tbl>
    <w:p w:rsidR="006218B1" w:rsidRDefault="009B75B9"/>
    <w:p w:rsidR="000E4944" w:rsidRDefault="000E4944"/>
    <w:sectPr w:rsidR="000E4944" w:rsidSect="000E49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56"/>
    <w:rsid w:val="000E4944"/>
    <w:rsid w:val="00203B7D"/>
    <w:rsid w:val="0069256B"/>
    <w:rsid w:val="00754022"/>
    <w:rsid w:val="009B75B9"/>
    <w:rsid w:val="00A64B5D"/>
    <w:rsid w:val="00AF4C91"/>
    <w:rsid w:val="00CC6F25"/>
    <w:rsid w:val="00D62656"/>
    <w:rsid w:val="00F4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85F92-8F2C-4A7B-A819-F40C17AA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9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E4944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7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pec.comune.assemini.c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gretario@comune.assemini.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assemini.ca.it" TargetMode="External"/><Relationship Id="rId5" Type="http://schemas.openxmlformats.org/officeDocument/2006/relationships/hyperlink" Target="mailto:amministrativa@pec.comune.assemini.ca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greteria@comune.assemini.c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Picciau</dc:creator>
  <cp:keywords/>
  <dc:description/>
  <cp:lastModifiedBy>Silvia Picciau</cp:lastModifiedBy>
  <cp:revision>5</cp:revision>
  <dcterms:created xsi:type="dcterms:W3CDTF">2020-05-15T06:40:00Z</dcterms:created>
  <dcterms:modified xsi:type="dcterms:W3CDTF">2020-06-12T12:06:00Z</dcterms:modified>
</cp:coreProperties>
</file>